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22A8" w14:textId="056EDED7" w:rsidR="00755E8E" w:rsidRDefault="00805B2C">
      <w:pPr>
        <w:pStyle w:val="Textbody"/>
        <w:rPr>
          <w:sz w:val="27"/>
          <w:shd w:val="clear" w:color="auto" w:fill="FFFFFF"/>
        </w:rPr>
      </w:pPr>
      <w:r>
        <w:rPr>
          <w:sz w:val="27"/>
        </w:rPr>
        <w:t>Условия, соблюдение которых обязательно:</w:t>
      </w:r>
      <w:r>
        <w:rPr>
          <w:sz w:val="27"/>
          <w:shd w:val="clear" w:color="auto" w:fill="FFFFFF"/>
        </w:rPr>
        <w:t> </w:t>
      </w:r>
    </w:p>
    <w:p w14:paraId="09677EB4" w14:textId="21D25266" w:rsidR="00AB4620" w:rsidRPr="00AB4620" w:rsidRDefault="00AB4620">
      <w:pPr>
        <w:pStyle w:val="Textbody"/>
      </w:pPr>
      <w:r w:rsidRPr="00AB4620">
        <w:rPr>
          <w:shd w:val="clear" w:color="auto" w:fill="FFFFFF"/>
        </w:rPr>
        <w:t xml:space="preserve">Доставить собранный </w:t>
      </w:r>
      <w:r w:rsidRPr="00AB4620">
        <w:rPr>
          <w:shd w:val="clear" w:color="auto" w:fill="FFFFFF"/>
        </w:rPr>
        <w:t xml:space="preserve">биоматериал </w:t>
      </w:r>
      <w:r w:rsidRPr="00AB4620">
        <w:rPr>
          <w:shd w:val="clear" w:color="auto" w:fill="FFFFFF"/>
        </w:rPr>
        <w:t>в клинику не позднее 11.00</w:t>
      </w:r>
    </w:p>
    <w:p w14:paraId="4F764CF0" w14:textId="77777777" w:rsidR="00755E8E" w:rsidRDefault="00805B2C">
      <w:pPr>
        <w:pStyle w:val="Textbody"/>
        <w:numPr>
          <w:ilvl w:val="0"/>
          <w:numId w:val="1"/>
        </w:numPr>
      </w:pPr>
      <w:r>
        <w:t>не допускается замораживание;</w:t>
      </w:r>
    </w:p>
    <w:p w14:paraId="08727F17" w14:textId="77777777" w:rsidR="00755E8E" w:rsidRDefault="00805B2C">
      <w:pPr>
        <w:pStyle w:val="Textbody"/>
        <w:numPr>
          <w:ilvl w:val="0"/>
          <w:numId w:val="1"/>
        </w:numPr>
      </w:pPr>
      <w:r>
        <w:t>не допускается длительное хранение (более 5 - 6 часов);</w:t>
      </w:r>
    </w:p>
    <w:p w14:paraId="2B82380D" w14:textId="77777777" w:rsidR="00755E8E" w:rsidRDefault="00805B2C">
      <w:pPr>
        <w:pStyle w:val="Textbody"/>
        <w:numPr>
          <w:ilvl w:val="0"/>
          <w:numId w:val="1"/>
        </w:numPr>
      </w:pPr>
      <w:r>
        <w:t>не допускается неплотно закрытый контейнер;</w:t>
      </w:r>
    </w:p>
    <w:p w14:paraId="3DAD0205" w14:textId="12054863" w:rsidR="00755E8E" w:rsidRDefault="00805B2C">
      <w:pPr>
        <w:pStyle w:val="Textbody"/>
        <w:numPr>
          <w:ilvl w:val="0"/>
          <w:numId w:val="1"/>
        </w:numPr>
      </w:pPr>
      <w:r>
        <w:t>не подлежит исследованию биоматериал, собранный накануне.</w:t>
      </w:r>
    </w:p>
    <w:p w14:paraId="7B5E6434" w14:textId="77777777" w:rsidR="00AB4620" w:rsidRDefault="00AB4620" w:rsidP="00AB4620">
      <w:pPr>
        <w:pStyle w:val="Textbody"/>
        <w:numPr>
          <w:ilvl w:val="0"/>
          <w:numId w:val="1"/>
        </w:numPr>
      </w:pPr>
      <w:r>
        <w:t xml:space="preserve">Для правильного сбора </w:t>
      </w:r>
      <w:r w:rsidRPr="0070595A">
        <w:rPr>
          <w:b/>
          <w:bCs/>
        </w:rPr>
        <w:t>мочи женщине необходимо</w:t>
      </w:r>
      <w:r>
        <w:t>: после подмывания ввести неглубоко во влагалище ватный тампон, собрать среднюю порцию утренней мочи (не менее 4 часов), удалить ватный тампон из влагалища.</w:t>
      </w:r>
    </w:p>
    <w:p w14:paraId="6FB6A9CC" w14:textId="77777777" w:rsidR="00AB4620" w:rsidRDefault="00AB4620" w:rsidP="00AB4620">
      <w:pPr>
        <w:pStyle w:val="Textbody"/>
        <w:ind w:left="720"/>
      </w:pPr>
    </w:p>
    <w:sectPr w:rsidR="00AB46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16B6" w14:textId="77777777" w:rsidR="0016109A" w:rsidRDefault="0016109A">
      <w:r>
        <w:separator/>
      </w:r>
    </w:p>
  </w:endnote>
  <w:endnote w:type="continuationSeparator" w:id="0">
    <w:p w14:paraId="55652979" w14:textId="77777777" w:rsidR="0016109A" w:rsidRDefault="0016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2FC6" w14:textId="77777777" w:rsidR="0016109A" w:rsidRDefault="0016109A">
      <w:r>
        <w:rPr>
          <w:color w:val="000000"/>
        </w:rPr>
        <w:separator/>
      </w:r>
    </w:p>
  </w:footnote>
  <w:footnote w:type="continuationSeparator" w:id="0">
    <w:p w14:paraId="556267C1" w14:textId="77777777" w:rsidR="0016109A" w:rsidRDefault="0016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0B98"/>
    <w:multiLevelType w:val="multilevel"/>
    <w:tmpl w:val="FD66D9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3988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8E"/>
    <w:rsid w:val="0016109A"/>
    <w:rsid w:val="00495AC6"/>
    <w:rsid w:val="00755E8E"/>
    <w:rsid w:val="00805B2C"/>
    <w:rsid w:val="00A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6D1C"/>
  <w15:docId w15:val="{8B094584-E3DE-46AA-AF02-19E0D16B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 floor</dc:creator>
  <cp:lastModifiedBy>v valeria</cp:lastModifiedBy>
  <cp:revision>2</cp:revision>
  <dcterms:created xsi:type="dcterms:W3CDTF">2022-10-13T15:59:00Z</dcterms:created>
  <dcterms:modified xsi:type="dcterms:W3CDTF">2022-10-13T15:59:00Z</dcterms:modified>
</cp:coreProperties>
</file>