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5554" w14:textId="77777777" w:rsidR="00862901" w:rsidRDefault="00862901" w:rsidP="00862901">
      <w:pPr>
        <w:pStyle w:val="a3"/>
        <w:jc w:val="center"/>
      </w:pPr>
      <w:r>
        <w:t>Информированное добровольное согласие на виды медицинских вмешательств, </w:t>
      </w:r>
      <w:r>
        <w:br/>
        <w:t xml:space="preserve">включенные в Перечень </w:t>
      </w:r>
      <w:proofErr w:type="gramStart"/>
      <w:r>
        <w:t>определенных  видов</w:t>
      </w:r>
      <w:proofErr w:type="gramEnd"/>
      <w:r>
        <w:t xml:space="preserve"> медицинских вмешательств, </w:t>
      </w:r>
      <w:r>
        <w:br/>
        <w:t>на которые граждане дают информированное добровольное согласие при выборе врача</w:t>
      </w:r>
      <w:r>
        <w:br/>
        <w:t>и медицинской организации для получения первичной медико-санитарной помощи</w:t>
      </w:r>
    </w:p>
    <w:p w14:paraId="62CA425E" w14:textId="4A9D4CFE" w:rsidR="00862901" w:rsidRDefault="00862901" w:rsidP="00862901">
      <w:pPr>
        <w:pStyle w:val="a3"/>
      </w:pPr>
      <w:r>
        <w:t xml:space="preserve">Я, </w:t>
      </w:r>
      <w:r>
        <w:t>___________________________________________</w:t>
      </w:r>
      <w:bookmarkStart w:id="0" w:name="_GoBack"/>
      <w:bookmarkEnd w:id="0"/>
      <w:r>
        <w:t>, </w:t>
      </w:r>
      <w:r>
        <w:t>____________________</w:t>
      </w:r>
      <w:r>
        <w:t> г. рождения, даю информированное добровольное согласие на виды медицинских вмешательств, включенные  в Перечень определенных  видов  медицинских  вмешательств, на которые  граждане  дают  информированное  добровольное  согласие при выборе врача  и  медицинской организации для получения первичной медико-санитарной помощи,  утвержденный  приказом  Мини-</w:t>
      </w:r>
      <w:proofErr w:type="spellStart"/>
      <w:r>
        <w:t>стерства</w:t>
      </w:r>
      <w:proofErr w:type="spellEnd"/>
      <w:r>
        <w:t xml:space="preserve"> здравоохранения и социального развития Российской Федерации от 23 апреля 2012 г. N 390н (зарегистрирован Министерством  юстиции Российской Федерации 5 мая 2012 г. N 24082) (далее-Перечень), для  получения  первичной медико-санитарной помощи / получения первичной  медико-санитарной помощи лицом, законным представителем которого я являюсь (ненужное зачеркнуть) в ООО «Гинеколог и Я»</w:t>
      </w:r>
    </w:p>
    <w:p w14:paraId="0460FB99" w14:textId="77EBFF30" w:rsidR="00862901" w:rsidRDefault="00862901" w:rsidP="00862901">
      <w:pPr>
        <w:pStyle w:val="a3"/>
      </w:pPr>
      <w:r>
        <w:t>Медицинским работником _________________________________________________________________________</w:t>
      </w:r>
      <w:r>
        <w:br/>
        <w:t>                                      (должность, Ф.И.О. медицинского работника)</w:t>
      </w:r>
      <w:r>
        <w:br/>
        <w:t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 последствия,  в  том  числе  вероятность  развития  осложнений, а также предполагаемые  результаты оказания медицинской помощи. Мне разъяснено, что я  имею  право  отказаться  от  одного  или  нескольких  видов  медицинских вмешательств,  включенных в Перечень, или потребовать его (их) прекращения, за  исключением  случаев,  предусмотренных  частью 9 статьи 20 Федерального закона  от 21 ноября 2011 г. N 323-ФЗ "Об основах охраны здоровья граждан в Российской  Федерации"  (Собрание  законодательства  Российской  Федерации, 2011, N 48, ст. 6724; 2012, N 26, ст. 3442, 3446).</w:t>
      </w:r>
      <w:r>
        <w:br/>
        <w:t>    Сведения  о  выбранных  мною  лицах, которым в соответствии с пунктом 5 части  3  статьи  19  Федерального закона от 21 ноября 2011 г. N 323-ФЗ "Об основах охраны здоровья граждан в Российской Федерации" может быть передана информация   о  состоянии  моего  здоровья  или  состоянии  лица,  законным представителем которого я являюсь (ненужное зачеркнуть)</w:t>
      </w:r>
    </w:p>
    <w:p w14:paraId="17A0E231" w14:textId="77777777" w:rsidR="00862901" w:rsidRDefault="00862901" w:rsidP="00862901">
      <w:pPr>
        <w:pStyle w:val="a3"/>
      </w:pPr>
      <w:r>
        <w:t>___________________________________________________________________________________________________________</w:t>
      </w:r>
      <w:r>
        <w:br/>
        <w:t>(Ф.И.О. гражданина, контактный телефон)</w:t>
      </w:r>
    </w:p>
    <w:p w14:paraId="121241D4" w14:textId="032F03DE" w:rsidR="00862901" w:rsidRDefault="00862901" w:rsidP="00862901">
      <w:pPr>
        <w:pStyle w:val="a3"/>
      </w:pPr>
      <w:r>
        <w:rPr>
          <w:rStyle w:val="a4"/>
          <w:sz w:val="42"/>
          <w:szCs w:val="42"/>
        </w:rPr>
        <w:t>V</w:t>
      </w:r>
      <w:r>
        <w:t xml:space="preserve">_______________________ </w:t>
      </w:r>
      <w:r>
        <w:br/>
        <w:t xml:space="preserve">        </w:t>
      </w:r>
      <w:proofErr w:type="gramStart"/>
      <w:r>
        <w:t>   (</w:t>
      </w:r>
      <w:proofErr w:type="gramEnd"/>
      <w:r>
        <w:t>подпись)  </w:t>
      </w:r>
    </w:p>
    <w:p w14:paraId="65FB9BAA" w14:textId="77777777" w:rsidR="00862901" w:rsidRDefault="00862901" w:rsidP="00862901">
      <w:pPr>
        <w:pStyle w:val="a3"/>
      </w:pPr>
      <w:r>
        <w:t>_______________   ___________________________________________________</w:t>
      </w:r>
      <w:r>
        <w:br/>
        <w:t xml:space="preserve">        </w:t>
      </w:r>
      <w:proofErr w:type="gramStart"/>
      <w:r>
        <w:t>   (</w:t>
      </w:r>
      <w:proofErr w:type="gramEnd"/>
      <w:r>
        <w:t>подпись)                                                              (Ф.И.О. медицинского работника)</w:t>
      </w:r>
      <w:r>
        <w:br/>
        <w:t> </w:t>
      </w:r>
    </w:p>
    <w:p w14:paraId="61741531" w14:textId="781558C6" w:rsidR="00862901" w:rsidRDefault="00862901" w:rsidP="00862901">
      <w:pPr>
        <w:pStyle w:val="a3"/>
      </w:pPr>
      <w:r>
        <w:br/>
        <w:t>(дата оформления)</w:t>
      </w:r>
    </w:p>
    <w:p w14:paraId="3D5DD4F7" w14:textId="77777777" w:rsidR="00862901" w:rsidRDefault="00862901" w:rsidP="00862901">
      <w:pPr>
        <w:pStyle w:val="a3"/>
        <w:jc w:val="center"/>
      </w:pPr>
      <w:proofErr w:type="gramStart"/>
      <w:r>
        <w:lastRenderedPageBreak/>
        <w:t>Перечень  медицинских</w:t>
      </w:r>
      <w:proofErr w:type="gramEnd"/>
      <w:r>
        <w:t xml:space="preserve">  вмешательств,  </w:t>
      </w:r>
      <w:r>
        <w:br/>
        <w:t>на  которые  граждане  дают  информированное  добровольное  согласие </w:t>
      </w:r>
      <w:r>
        <w:br/>
        <w:t> при выборе врача и медицинской организации (на основании Приказа МЗ РФ от 20.12.2012 № 1177н)</w:t>
      </w:r>
    </w:p>
    <w:p w14:paraId="53BFCB3D" w14:textId="77777777" w:rsidR="00862901" w:rsidRDefault="00862901" w:rsidP="00862901">
      <w:pPr>
        <w:pStyle w:val="a3"/>
      </w:pPr>
      <w:r>
        <w:t>1.    Опрос, в том числе выявление жалоб, сбор анамнеза.</w:t>
      </w:r>
      <w:r>
        <w:br/>
        <w:t>2.    Осмотр, в том числе пальпация. Перкуссия, аускультация, риноскопия, фарингоскопия, непрямая ларингоскопия, вагинальное исследование для женщин, ректальное исследование.</w:t>
      </w:r>
      <w:r>
        <w:br/>
        <w:t>3.    Антропометрические исследования.</w:t>
      </w:r>
      <w:r>
        <w:br/>
        <w:t>4.    Термометрия.</w:t>
      </w:r>
      <w:r>
        <w:br/>
        <w:t>5.    Тонометрия.</w:t>
      </w:r>
      <w:r>
        <w:br/>
        <w:t>6.    Неинвазивные исследования органа зрения и зрительных функций.</w:t>
      </w:r>
      <w:r>
        <w:br/>
        <w:t>7.    Неинвазивные исследования органа слуха и слуховых функций.</w:t>
      </w:r>
      <w:r>
        <w:br/>
        <w:t>8.    Исследование функций нервной системы (чувствительной и двигательной сферы).</w:t>
      </w:r>
      <w:r>
        <w:br/>
        <w:t>9.    Лабораторные методы исследования, в том числе клинические, биохимические, бактериологические, вирусологические, иммунологические.</w:t>
      </w:r>
      <w:r>
        <w:br/>
        <w:t xml:space="preserve">10.    Функциональные методы обследования, в том числе </w:t>
      </w:r>
      <w:proofErr w:type="spellStart"/>
      <w:r>
        <w:t>элекрокардиография</w:t>
      </w:r>
      <w:proofErr w:type="spellEnd"/>
      <w:r>
        <w:t xml:space="preserve">, суточное мониторирование артериального давления, суточное мониторирование электрокардиограммы, спирография, </w:t>
      </w:r>
      <w:proofErr w:type="spellStart"/>
      <w:r>
        <w:t>пневмотахиметрия</w:t>
      </w:r>
      <w:proofErr w:type="spellEnd"/>
      <w:r>
        <w:t xml:space="preserve">, </w:t>
      </w:r>
      <w:proofErr w:type="spellStart"/>
      <w:r>
        <w:t>пикфлуомерия</w:t>
      </w:r>
      <w:proofErr w:type="spellEnd"/>
      <w:r>
        <w:t xml:space="preserve">, </w:t>
      </w:r>
      <w:proofErr w:type="spellStart"/>
      <w:r>
        <w:t>рэоэнцефалография</w:t>
      </w:r>
      <w:proofErr w:type="spellEnd"/>
      <w:r>
        <w:t xml:space="preserve">, электроэнцефалография, </w:t>
      </w:r>
      <w:proofErr w:type="spellStart"/>
      <w:r>
        <w:t>кардиотокография</w:t>
      </w:r>
      <w:proofErr w:type="spellEnd"/>
      <w:r>
        <w:t xml:space="preserve"> (для беременных).</w:t>
      </w:r>
      <w:r>
        <w:br/>
        <w:t>11.    Рентгенологические методы обследования, в том числе флюорография (для лиц старше 15 лет), рентгенография, ультразвуковые и допплеровские исследования.</w:t>
      </w:r>
      <w:r>
        <w:br/>
        <w:t xml:space="preserve">12.    Введение лекарственных препаратов по назначению врача, в том числе внутримышечно, подкожно, </w:t>
      </w:r>
      <w:proofErr w:type="spellStart"/>
      <w:r>
        <w:t>внутрикожно</w:t>
      </w:r>
      <w:proofErr w:type="spellEnd"/>
      <w:r>
        <w:t>, внутривенно.</w:t>
      </w:r>
      <w:r>
        <w:br/>
        <w:t>13.    Медицинский массаж.</w:t>
      </w:r>
      <w:r>
        <w:br/>
        <w:t>14.    Лечебная физкультура.</w:t>
      </w:r>
    </w:p>
    <w:p w14:paraId="0BF2D32C" w14:textId="77777777" w:rsidR="000750D6" w:rsidRDefault="000750D6"/>
    <w:sectPr w:rsidR="0007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93"/>
    <w:rsid w:val="000750D6"/>
    <w:rsid w:val="00103D40"/>
    <w:rsid w:val="00862901"/>
    <w:rsid w:val="009B6493"/>
    <w:rsid w:val="00F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D63F"/>
  <w15:chartTrackingRefBased/>
  <w15:docId w15:val="{6B1BA13A-F19E-45B3-B7CB-FD786E62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Komov</dc:creator>
  <cp:keywords/>
  <dc:description/>
  <cp:lastModifiedBy>Mikhail Komov</cp:lastModifiedBy>
  <cp:revision>2</cp:revision>
  <dcterms:created xsi:type="dcterms:W3CDTF">2023-08-21T08:55:00Z</dcterms:created>
  <dcterms:modified xsi:type="dcterms:W3CDTF">2023-08-21T08:57:00Z</dcterms:modified>
</cp:coreProperties>
</file>